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after="200" w:before="240" w:line="276" w:lineRule="auto"/>
        <w:jc w:val="center"/>
        <w:rPr>
          <w:b w:val="1"/>
          <w:smallCaps w:val="1"/>
          <w:highlight w:val="yellow"/>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3</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CONTINUOUS IMPROVEMENT</w:t>
      </w:r>
    </w:p>
    <w:p w:rsidR="00000000" w:rsidDel="00000000" w:rsidP="00000000" w:rsidRDefault="00000000" w:rsidRPr="00000000" w14:paraId="000000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bookmarkStart w:colFirst="0" w:colLast="0" w:name="_heading=h.30j0zll"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CONTINUOUS IMPROVEMENT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limiting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"Continuous Improvement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the Buyer's Approval.  The Continuous Improvement Plan shall include, as a minimum, proposals in respect of the following:</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new or potential improvements to the provision of the Deliverables including the quality, responsiveness, procedures, benchmarking methods, likely performance mechanisms and Buyer support services in relation to the Deliverables; and</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measuring and reducing the sustainability impacts of the Supplier's operations and supply-chains pertaining to the Deliverables, and identifying opportunities to assist the Buyer in meeting their sustainability objectives.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initial Continuous Improvement Plan for the first (1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highlight w:val="white"/>
          <w:u w:val="none"/>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the Dispute Resolution Process.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Continuous Improvement Plan is Approved, it shall constitute the Continuous Improvement Plan for the purposes of this Contract.</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wishes to incorporate any improvement into this Contract, it shall request a Variation in accordance with the Variation Procedure and the Supplier shall implement such Variation at no additional cost to the Buyer or CCS.</w:t>
      </w: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st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3">
    <w:pPr>
      <w:tabs>
        <w:tab w:val="center" w:leader="none" w:pos="4513"/>
        <w:tab w:val="right" w:leader="none" w:pos="9026"/>
      </w:tabs>
      <w:spacing w:after="0" w:lineRule="auto"/>
      <w:rPr/>
    </w:pPr>
    <w:r w:rsidDel="00000000" w:rsidR="00000000" w:rsidRPr="00000000">
      <w:rPr>
        <w:rtl w:val="0"/>
      </w:rPr>
      <w:t xml:space="preserve">Ref: RM3830</w:t>
      <w:tab/>
    </w:r>
  </w:p>
  <w:p w:rsidR="00000000" w:rsidDel="00000000" w:rsidP="00000000" w:rsidRDefault="00000000" w:rsidRPr="00000000" w14:paraId="00000034">
    <w:pPr>
      <w:spacing w:after="0" w:lineRule="auto"/>
      <w:rPr/>
    </w:pPr>
    <w:r w:rsidDel="00000000" w:rsidR="00000000" w:rsidRPr="00000000">
      <w:rPr>
        <w:rtl w:val="0"/>
      </w:rPr>
      <w:t xml:space="preserve"> 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jc w:val="left"/>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5"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-133348</wp:posOffset>
          </wp:positionV>
          <wp:extent cx="749300" cy="5588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3 (Continuous Improvement)</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XbNRbOvKi6q7dWAwuFu3VoXmqA==">CgMxLjAyCGguZ2pkZ3hzMgloLjMwajB6bGwyCWguMWZvYjl0ZTIJaC4zem55c2g3MgloLjJldDkycDAyCGgudHlqY3d0MgloLjNkeTZ2a204AHIhMXU3YmlURVc5S3FCU2V4cFAzMkpSeE5XdmNBaFBTd0dE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